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1" w:rsidRPr="003A27D1" w:rsidRDefault="003A27D1" w:rsidP="00CA3C6A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A27D1">
        <w:rPr>
          <w:rFonts w:ascii="Times New Roman" w:hAnsi="Times New Roman" w:cs="Times New Roman"/>
          <w:b/>
          <w:sz w:val="28"/>
          <w:szCs w:val="24"/>
        </w:rPr>
        <w:t>Allegato A</w:t>
      </w:r>
      <w:r w:rsidR="00FB10D6">
        <w:rPr>
          <w:rFonts w:ascii="Times New Roman" w:hAnsi="Times New Roman" w:cs="Times New Roman"/>
          <w:b/>
          <w:sz w:val="28"/>
          <w:szCs w:val="24"/>
        </w:rPr>
        <w:t>)</w:t>
      </w:r>
      <w:r w:rsidRPr="003A27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10D6">
        <w:rPr>
          <w:rFonts w:ascii="Times New Roman" w:hAnsi="Times New Roman" w:cs="Times New Roman"/>
          <w:b/>
          <w:sz w:val="28"/>
          <w:szCs w:val="24"/>
        </w:rPr>
        <w:t xml:space="preserve">all’avviso per l’affidamento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>del servizio di consulenza, assistenza e brokeraggio assicurativo della Società di Servizi Valle d’Aosta S.p.A.</w:t>
      </w:r>
      <w:r w:rsidRPr="003A27D1">
        <w:rPr>
          <w:rFonts w:ascii="Times New Roman" w:hAnsi="Times New Roman" w:cs="Times New Roman"/>
          <w:b/>
          <w:sz w:val="28"/>
          <w:szCs w:val="24"/>
        </w:rPr>
        <w:t>–</w:t>
      </w:r>
      <w:r w:rsidR="00FB10D6">
        <w:rPr>
          <w:rFonts w:ascii="Times New Roman" w:hAnsi="Times New Roman" w:cs="Times New Roman"/>
          <w:b/>
          <w:sz w:val="28"/>
          <w:szCs w:val="24"/>
        </w:rPr>
        <w:t xml:space="preserve"> Relazione</w:t>
      </w:r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-330065016"/>
          <w:placeholder>
            <w:docPart w:val="DDA81BD89F8F4543BB38C7B4EEEA4536"/>
          </w:placeholder>
          <w:showingPlcHdr/>
          <w:text/>
        </w:sdtPr>
        <w:sdtContent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</w:sdtContent>
      </w:sdt>
    </w:p>
    <w:p w:rsidR="003A27D1" w:rsidRPr="003A27D1" w:rsidRDefault="003A27D1" w:rsidP="00CA3C6A">
      <w:pPr>
        <w:shd w:val="clear" w:color="auto" w:fill="E7E6E6" w:themeFill="background2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D1">
        <w:rPr>
          <w:rFonts w:ascii="Times New Roman" w:hAnsi="Times New Roman" w:cs="Times New Roman"/>
          <w:b/>
          <w:sz w:val="24"/>
          <w:szCs w:val="24"/>
        </w:rPr>
        <w:t>P</w:t>
      </w:r>
      <w:r w:rsidRPr="003A27D1">
        <w:rPr>
          <w:rFonts w:ascii="Times New Roman" w:hAnsi="Times New Roman" w:cs="Times New Roman"/>
          <w:b/>
          <w:sz w:val="24"/>
          <w:szCs w:val="24"/>
        </w:rPr>
        <w:t>resentazione dell’operatore economico e descrizione dello staff tecnico, con particolare riferimento all’eventuale referente a disposizione della Società (allegare CV in formato europeo del referente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dt>
      <w:sdtPr>
        <w:rPr>
          <w:rFonts w:ascii="Times New Roman" w:hAnsi="Times New Roman" w:cs="Times New Roman"/>
          <w:sz w:val="24"/>
          <w:szCs w:val="24"/>
        </w:rPr>
        <w:id w:val="-2131851879"/>
        <w:placeholder>
          <w:docPart w:val="79DF72271A2843D38748E6A8F4152F48"/>
        </w:placeholder>
        <w:showingPlcHdr/>
        <w:text/>
      </w:sdtPr>
      <w:sdtContent>
        <w:p w:rsidR="003A27D1" w:rsidRDefault="003A27D1" w:rsidP="003A27D1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3A27D1" w:rsidRPr="003A27D1" w:rsidRDefault="003A27D1" w:rsidP="00FB10D6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D1">
        <w:rPr>
          <w:rFonts w:ascii="Times New Roman" w:hAnsi="Times New Roman" w:cs="Times New Roman"/>
          <w:b/>
          <w:sz w:val="24"/>
          <w:szCs w:val="24"/>
        </w:rPr>
        <w:t>D</w:t>
      </w:r>
      <w:r w:rsidRPr="003A27D1">
        <w:rPr>
          <w:rFonts w:ascii="Times New Roman" w:hAnsi="Times New Roman" w:cs="Times New Roman"/>
          <w:b/>
          <w:sz w:val="24"/>
          <w:szCs w:val="24"/>
        </w:rPr>
        <w:t>escrizione delle modalità di eventuale revisione dei rischi e del programma assicurativo (a titolo meramente esemplific</w:t>
      </w:r>
      <w:r w:rsidRPr="003A27D1">
        <w:rPr>
          <w:rFonts w:ascii="Times New Roman" w:hAnsi="Times New Roman" w:cs="Times New Roman"/>
          <w:b/>
          <w:sz w:val="24"/>
          <w:szCs w:val="24"/>
        </w:rPr>
        <w:t>ativo: metodologia, frequenza…)</w:t>
      </w:r>
      <w:bookmarkStart w:id="0" w:name="_GoBack"/>
      <w:bookmarkEnd w:id="0"/>
    </w:p>
    <w:sdt>
      <w:sdtPr>
        <w:rPr>
          <w:rFonts w:ascii="Times New Roman" w:hAnsi="Times New Roman" w:cs="Times New Roman"/>
          <w:sz w:val="24"/>
          <w:szCs w:val="24"/>
        </w:rPr>
        <w:id w:val="1783917006"/>
        <w:placeholder>
          <w:docPart w:val="6EA03FAE08C34AFFA7428B31C87272FE"/>
        </w:placeholder>
        <w:showingPlcHdr/>
        <w:text/>
      </w:sdtPr>
      <w:sdtContent>
        <w:p w:rsidR="003A27D1" w:rsidRDefault="003A27D1" w:rsidP="003A27D1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3A27D1" w:rsidRPr="003A27D1" w:rsidRDefault="003A27D1" w:rsidP="00FB10D6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D1">
        <w:rPr>
          <w:rFonts w:ascii="Times New Roman" w:hAnsi="Times New Roman" w:cs="Times New Roman"/>
          <w:b/>
          <w:sz w:val="24"/>
          <w:szCs w:val="24"/>
        </w:rPr>
        <w:t>D</w:t>
      </w:r>
      <w:r w:rsidRPr="003A27D1">
        <w:rPr>
          <w:rFonts w:ascii="Times New Roman" w:hAnsi="Times New Roman" w:cs="Times New Roman"/>
          <w:b/>
          <w:sz w:val="24"/>
          <w:szCs w:val="24"/>
        </w:rPr>
        <w:t>escrizione delle modalità di raccordo con la Società e, nello specifico, della gestione amministrativa delle po</w:t>
      </w:r>
      <w:r w:rsidRPr="003A27D1">
        <w:rPr>
          <w:rFonts w:ascii="Times New Roman" w:hAnsi="Times New Roman" w:cs="Times New Roman"/>
          <w:b/>
          <w:sz w:val="24"/>
          <w:szCs w:val="24"/>
        </w:rPr>
        <w:t>lizze</w:t>
      </w:r>
    </w:p>
    <w:sdt>
      <w:sdtPr>
        <w:rPr>
          <w:rFonts w:ascii="Times New Roman" w:hAnsi="Times New Roman" w:cs="Times New Roman"/>
          <w:sz w:val="24"/>
          <w:szCs w:val="24"/>
        </w:rPr>
        <w:id w:val="1056666031"/>
        <w:placeholder>
          <w:docPart w:val="2EC745C48DEE438396BD6D68645DEA7F"/>
        </w:placeholder>
        <w:showingPlcHdr/>
        <w:text/>
      </w:sdtPr>
      <w:sdtContent>
        <w:p w:rsidR="003A27D1" w:rsidRDefault="003A27D1" w:rsidP="003A27D1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3A27D1" w:rsidRPr="003A27D1" w:rsidRDefault="003A27D1" w:rsidP="00FB10D6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D1">
        <w:rPr>
          <w:rFonts w:ascii="Times New Roman" w:hAnsi="Times New Roman" w:cs="Times New Roman"/>
          <w:b/>
          <w:sz w:val="24"/>
          <w:szCs w:val="24"/>
        </w:rPr>
        <w:t>G</w:t>
      </w:r>
      <w:r w:rsidRPr="003A27D1">
        <w:rPr>
          <w:rFonts w:ascii="Times New Roman" w:hAnsi="Times New Roman" w:cs="Times New Roman"/>
          <w:b/>
          <w:sz w:val="24"/>
          <w:szCs w:val="24"/>
        </w:rPr>
        <w:t>estione dell</w:t>
      </w:r>
      <w:r w:rsidRPr="003A27D1">
        <w:rPr>
          <w:rFonts w:ascii="Times New Roman" w:hAnsi="Times New Roman" w:cs="Times New Roman"/>
          <w:b/>
          <w:sz w:val="24"/>
          <w:szCs w:val="24"/>
        </w:rPr>
        <w:t>e procedure in caso di sinistro</w:t>
      </w:r>
    </w:p>
    <w:sdt>
      <w:sdtPr>
        <w:rPr>
          <w:rFonts w:ascii="Times New Roman" w:hAnsi="Times New Roman" w:cs="Times New Roman"/>
          <w:sz w:val="24"/>
          <w:szCs w:val="24"/>
        </w:rPr>
        <w:id w:val="-1264459064"/>
        <w:placeholder>
          <w:docPart w:val="D9182BFA72444904AFDD6F35D8F2E44B"/>
        </w:placeholder>
        <w:showingPlcHdr/>
        <w:text/>
      </w:sdtPr>
      <w:sdtContent>
        <w:p w:rsidR="003A27D1" w:rsidRDefault="003A27D1" w:rsidP="003A27D1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3A27D1" w:rsidRPr="003A27D1" w:rsidRDefault="003A27D1" w:rsidP="00FB10D6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D1">
        <w:rPr>
          <w:rFonts w:ascii="Times New Roman" w:hAnsi="Times New Roman" w:cs="Times New Roman"/>
          <w:b/>
          <w:sz w:val="24"/>
          <w:szCs w:val="24"/>
        </w:rPr>
        <w:t>E</w:t>
      </w:r>
      <w:r w:rsidRPr="003A27D1">
        <w:rPr>
          <w:rFonts w:ascii="Times New Roman" w:hAnsi="Times New Roman" w:cs="Times New Roman"/>
          <w:b/>
          <w:sz w:val="24"/>
          <w:szCs w:val="24"/>
        </w:rPr>
        <w:t>ventuali proposte formative rivolte al personale della Società in</w:t>
      </w:r>
      <w:r w:rsidRPr="003A27D1">
        <w:rPr>
          <w:rFonts w:ascii="Times New Roman" w:hAnsi="Times New Roman" w:cs="Times New Roman"/>
          <w:b/>
          <w:sz w:val="24"/>
          <w:szCs w:val="24"/>
        </w:rPr>
        <w:t>caricato in ambito assicurativo</w:t>
      </w:r>
    </w:p>
    <w:sdt>
      <w:sdtPr>
        <w:rPr>
          <w:rFonts w:ascii="Times New Roman" w:hAnsi="Times New Roman" w:cs="Times New Roman"/>
          <w:sz w:val="24"/>
          <w:szCs w:val="24"/>
        </w:rPr>
        <w:id w:val="828098495"/>
        <w:placeholder>
          <w:docPart w:val="235C18A12A6B4AE5887E388C72FCC9BD"/>
        </w:placeholder>
        <w:showingPlcHdr/>
        <w:text/>
      </w:sdtPr>
      <w:sdtContent>
        <w:p w:rsidR="003A27D1" w:rsidRDefault="003A27D1" w:rsidP="003A27D1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C0356F" w:rsidRDefault="003A27D1" w:rsidP="00FB10D6">
      <w:pPr>
        <w:shd w:val="clear" w:color="auto" w:fill="E7E6E6" w:themeFill="background2"/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7D1">
        <w:rPr>
          <w:rFonts w:ascii="Times New Roman" w:hAnsi="Times New Roman" w:cs="Times New Roman"/>
          <w:b/>
          <w:sz w:val="24"/>
          <w:szCs w:val="24"/>
        </w:rPr>
        <w:t>C</w:t>
      </w:r>
      <w:r w:rsidRPr="003A27D1">
        <w:rPr>
          <w:rFonts w:ascii="Times New Roman" w:hAnsi="Times New Roman" w:cs="Times New Roman"/>
          <w:b/>
          <w:sz w:val="24"/>
          <w:szCs w:val="24"/>
        </w:rPr>
        <w:t xml:space="preserve">ontratti di brokeraggio conclusi o in corso per pubbliche amministrazioni e/o società partecipate negli ultimi 5 anni, specificando la tipologia di polizza gestita (RCT/RCO, </w:t>
      </w:r>
      <w:proofErr w:type="spellStart"/>
      <w:r w:rsidRPr="003A27D1">
        <w:rPr>
          <w:rFonts w:ascii="Times New Roman" w:hAnsi="Times New Roman" w:cs="Times New Roman"/>
          <w:b/>
          <w:sz w:val="24"/>
          <w:szCs w:val="24"/>
        </w:rPr>
        <w:t>Kasko</w:t>
      </w:r>
      <w:proofErr w:type="spellEnd"/>
      <w:r w:rsidRPr="003A27D1">
        <w:rPr>
          <w:rFonts w:ascii="Times New Roman" w:hAnsi="Times New Roman" w:cs="Times New Roman"/>
          <w:b/>
          <w:sz w:val="24"/>
          <w:szCs w:val="24"/>
        </w:rPr>
        <w:t>…)</w:t>
      </w:r>
    </w:p>
    <w:sdt>
      <w:sdtPr>
        <w:rPr>
          <w:rFonts w:ascii="Times New Roman" w:hAnsi="Times New Roman" w:cs="Times New Roman"/>
          <w:sz w:val="24"/>
          <w:szCs w:val="24"/>
        </w:rPr>
        <w:id w:val="-1544280284"/>
        <w:placeholder>
          <w:docPart w:val="5A650161DE984FBFA672933DEC8E7550"/>
        </w:placeholder>
        <w:showingPlcHdr/>
        <w:text/>
      </w:sdtPr>
      <w:sdtContent>
        <w:p w:rsidR="003A27D1" w:rsidRDefault="003A27D1" w:rsidP="003A27D1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sectPr w:rsidR="003A27D1" w:rsidSect="003A27D1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D1" w:rsidRDefault="003A27D1" w:rsidP="003A27D1">
      <w:pPr>
        <w:spacing w:after="0" w:line="240" w:lineRule="auto"/>
      </w:pPr>
      <w:r>
        <w:separator/>
      </w:r>
    </w:p>
  </w:endnote>
  <w:end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D1" w:rsidRDefault="003A2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D1" w:rsidRDefault="003A27D1" w:rsidP="003A27D1">
      <w:pPr>
        <w:spacing w:after="0" w:line="240" w:lineRule="auto"/>
      </w:pPr>
      <w:r>
        <w:separator/>
      </w:r>
    </w:p>
  </w:footnote>
  <w:foot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1"/>
    <w:rsid w:val="00026FA3"/>
    <w:rsid w:val="003A27D1"/>
    <w:rsid w:val="00704AAD"/>
    <w:rsid w:val="0074635D"/>
    <w:rsid w:val="00762412"/>
    <w:rsid w:val="00CA3C6A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180C-7CD3-481D-95E2-E778B61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7D1"/>
  </w:style>
  <w:style w:type="paragraph" w:styleId="Pidipagina">
    <w:name w:val="footer"/>
    <w:basedOn w:val="Normale"/>
    <w:link w:val="Pidipagina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7D1"/>
  </w:style>
  <w:style w:type="character" w:styleId="Testosegnaposto">
    <w:name w:val="Placeholder Text"/>
    <w:basedOn w:val="Carpredefinitoparagrafo"/>
    <w:uiPriority w:val="99"/>
    <w:semiHidden/>
    <w:rsid w:val="003A2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DF72271A2843D38748E6A8F4152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5A1C3-D22C-4EFF-A5C9-42C9DBD77ECC}"/>
      </w:docPartPr>
      <w:docPartBody>
        <w:p w:rsidR="00000000" w:rsidRDefault="00D9790F" w:rsidP="00D9790F">
          <w:pPr>
            <w:pStyle w:val="79DF72271A2843D38748E6A8F4152F48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6EA03FAE08C34AFFA7428B31C8727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0C6D2-17BA-48BE-AFBC-257DFEAF8C4C}"/>
      </w:docPartPr>
      <w:docPartBody>
        <w:p w:rsidR="00000000" w:rsidRDefault="00D9790F" w:rsidP="00D9790F">
          <w:pPr>
            <w:pStyle w:val="6EA03FAE08C34AFFA7428B31C87272FE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2EC745C48DEE438396BD6D68645DEA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CAAB8C-6C59-4FD9-BBA6-EF89D93BCB90}"/>
      </w:docPartPr>
      <w:docPartBody>
        <w:p w:rsidR="00000000" w:rsidRDefault="00D9790F" w:rsidP="00D9790F">
          <w:pPr>
            <w:pStyle w:val="2EC745C48DEE438396BD6D68645DEA7F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D9182BFA72444904AFDD6F35D8F2E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E1A2E-78E1-4288-ACEA-13C33DC5FABC}"/>
      </w:docPartPr>
      <w:docPartBody>
        <w:p w:rsidR="00000000" w:rsidRDefault="00D9790F" w:rsidP="00D9790F">
          <w:pPr>
            <w:pStyle w:val="D9182BFA72444904AFDD6F35D8F2E44B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235C18A12A6B4AE5887E388C72FCC9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A58FF-CADD-47F5-BE5F-94F0A6E2D4EA}"/>
      </w:docPartPr>
      <w:docPartBody>
        <w:p w:rsidR="00000000" w:rsidRDefault="00D9790F" w:rsidP="00D9790F">
          <w:pPr>
            <w:pStyle w:val="235C18A12A6B4AE5887E388C72FCC9BD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5A650161DE984FBFA672933DEC8E75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308281-51EE-4DBA-922B-0ED2E8175291}"/>
      </w:docPartPr>
      <w:docPartBody>
        <w:p w:rsidR="00000000" w:rsidRDefault="00D9790F" w:rsidP="00D9790F">
          <w:pPr>
            <w:pStyle w:val="5A650161DE984FBFA672933DEC8E7550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DDA81BD89F8F4543BB38C7B4EEEA4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2148B-AFF3-437C-B07E-E81FE6F02C1E}"/>
      </w:docPartPr>
      <w:docPartBody>
        <w:p w:rsidR="00000000" w:rsidRDefault="00D9790F" w:rsidP="00D9790F">
          <w:pPr>
            <w:pStyle w:val="DDA81BD89F8F4543BB38C7B4EEEA45361"/>
          </w:pPr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F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9790F"/>
    <w:rPr>
      <w:color w:val="808080"/>
    </w:rPr>
  </w:style>
  <w:style w:type="paragraph" w:customStyle="1" w:styleId="79DF72271A2843D38748E6A8F4152F48">
    <w:name w:val="79DF72271A2843D38748E6A8F4152F48"/>
    <w:rsid w:val="00D9790F"/>
    <w:rPr>
      <w:rFonts w:eastAsiaTheme="minorHAnsi"/>
      <w:lang w:eastAsia="en-US"/>
    </w:rPr>
  </w:style>
  <w:style w:type="paragraph" w:customStyle="1" w:styleId="46F8ACC8B20E4E5C982B048001726E7B">
    <w:name w:val="46F8ACC8B20E4E5C982B048001726E7B"/>
    <w:rsid w:val="00D9790F"/>
  </w:style>
  <w:style w:type="paragraph" w:customStyle="1" w:styleId="6EA03FAE08C34AFFA7428B31C87272FE">
    <w:name w:val="6EA03FAE08C34AFFA7428B31C87272FE"/>
    <w:rsid w:val="00D9790F"/>
  </w:style>
  <w:style w:type="paragraph" w:customStyle="1" w:styleId="22B045AB90954F2BA572C6C8394B786E">
    <w:name w:val="22B045AB90954F2BA572C6C8394B786E"/>
    <w:rsid w:val="00D9790F"/>
  </w:style>
  <w:style w:type="paragraph" w:customStyle="1" w:styleId="2EC745C48DEE438396BD6D68645DEA7F">
    <w:name w:val="2EC745C48DEE438396BD6D68645DEA7F"/>
    <w:rsid w:val="00D9790F"/>
  </w:style>
  <w:style w:type="paragraph" w:customStyle="1" w:styleId="27899C59DA05450E860B09FF37D132EC">
    <w:name w:val="27899C59DA05450E860B09FF37D132EC"/>
    <w:rsid w:val="00D9790F"/>
  </w:style>
  <w:style w:type="paragraph" w:customStyle="1" w:styleId="D9182BFA72444904AFDD6F35D8F2E44B">
    <w:name w:val="D9182BFA72444904AFDD6F35D8F2E44B"/>
    <w:rsid w:val="00D9790F"/>
  </w:style>
  <w:style w:type="paragraph" w:customStyle="1" w:styleId="DB37153DB3C74C0A80AA184F4E66DB99">
    <w:name w:val="DB37153DB3C74C0A80AA184F4E66DB99"/>
    <w:rsid w:val="00D9790F"/>
  </w:style>
  <w:style w:type="paragraph" w:customStyle="1" w:styleId="235C18A12A6B4AE5887E388C72FCC9BD">
    <w:name w:val="235C18A12A6B4AE5887E388C72FCC9BD"/>
    <w:rsid w:val="00D9790F"/>
  </w:style>
  <w:style w:type="paragraph" w:customStyle="1" w:styleId="65C0FBFD7CBA4CC2A1FD558D93910445">
    <w:name w:val="65C0FBFD7CBA4CC2A1FD558D93910445"/>
    <w:rsid w:val="00D9790F"/>
  </w:style>
  <w:style w:type="paragraph" w:customStyle="1" w:styleId="5A650161DE984FBFA672933DEC8E7550">
    <w:name w:val="5A650161DE984FBFA672933DEC8E7550"/>
    <w:rsid w:val="00D9790F"/>
  </w:style>
  <w:style w:type="paragraph" w:customStyle="1" w:styleId="DDA81BD89F8F4543BB38C7B4EEEA4536">
    <w:name w:val="DDA81BD89F8F4543BB38C7B4EEEA4536"/>
    <w:rsid w:val="00D9790F"/>
    <w:rPr>
      <w:rFonts w:eastAsiaTheme="minorHAnsi"/>
      <w:lang w:eastAsia="en-US"/>
    </w:rPr>
  </w:style>
  <w:style w:type="paragraph" w:customStyle="1" w:styleId="79DF72271A2843D38748E6A8F4152F481">
    <w:name w:val="79DF72271A2843D38748E6A8F4152F481"/>
    <w:rsid w:val="00D9790F"/>
    <w:rPr>
      <w:rFonts w:eastAsiaTheme="minorHAnsi"/>
      <w:lang w:eastAsia="en-US"/>
    </w:rPr>
  </w:style>
  <w:style w:type="paragraph" w:customStyle="1" w:styleId="6EA03FAE08C34AFFA7428B31C87272FE1">
    <w:name w:val="6EA03FAE08C34AFFA7428B31C87272FE1"/>
    <w:rsid w:val="00D9790F"/>
    <w:rPr>
      <w:rFonts w:eastAsiaTheme="minorHAnsi"/>
      <w:lang w:eastAsia="en-US"/>
    </w:rPr>
  </w:style>
  <w:style w:type="paragraph" w:customStyle="1" w:styleId="2EC745C48DEE438396BD6D68645DEA7F1">
    <w:name w:val="2EC745C48DEE438396BD6D68645DEA7F1"/>
    <w:rsid w:val="00D9790F"/>
    <w:rPr>
      <w:rFonts w:eastAsiaTheme="minorHAnsi"/>
      <w:lang w:eastAsia="en-US"/>
    </w:rPr>
  </w:style>
  <w:style w:type="paragraph" w:customStyle="1" w:styleId="D9182BFA72444904AFDD6F35D8F2E44B1">
    <w:name w:val="D9182BFA72444904AFDD6F35D8F2E44B1"/>
    <w:rsid w:val="00D9790F"/>
    <w:rPr>
      <w:rFonts w:eastAsiaTheme="minorHAnsi"/>
      <w:lang w:eastAsia="en-US"/>
    </w:rPr>
  </w:style>
  <w:style w:type="paragraph" w:customStyle="1" w:styleId="235C18A12A6B4AE5887E388C72FCC9BD1">
    <w:name w:val="235C18A12A6B4AE5887E388C72FCC9BD1"/>
    <w:rsid w:val="00D9790F"/>
    <w:rPr>
      <w:rFonts w:eastAsiaTheme="minorHAnsi"/>
      <w:lang w:eastAsia="en-US"/>
    </w:rPr>
  </w:style>
  <w:style w:type="paragraph" w:customStyle="1" w:styleId="5A650161DE984FBFA672933DEC8E75501">
    <w:name w:val="5A650161DE984FBFA672933DEC8E75501"/>
    <w:rsid w:val="00D9790F"/>
    <w:rPr>
      <w:rFonts w:eastAsiaTheme="minorHAnsi"/>
      <w:lang w:eastAsia="en-US"/>
    </w:rPr>
  </w:style>
  <w:style w:type="paragraph" w:customStyle="1" w:styleId="DDA81BD89F8F4543BB38C7B4EEEA45361">
    <w:name w:val="DDA81BD89F8F4543BB38C7B4EEEA45361"/>
    <w:rsid w:val="00D9790F"/>
    <w:rPr>
      <w:rFonts w:eastAsiaTheme="minorHAnsi"/>
      <w:lang w:eastAsia="en-US"/>
    </w:rPr>
  </w:style>
  <w:style w:type="paragraph" w:customStyle="1" w:styleId="79DF72271A2843D38748E6A8F4152F482">
    <w:name w:val="79DF72271A2843D38748E6A8F4152F482"/>
    <w:rsid w:val="00D9790F"/>
    <w:rPr>
      <w:rFonts w:eastAsiaTheme="minorHAnsi"/>
      <w:lang w:eastAsia="en-US"/>
    </w:rPr>
  </w:style>
  <w:style w:type="paragraph" w:customStyle="1" w:styleId="6EA03FAE08C34AFFA7428B31C87272FE2">
    <w:name w:val="6EA03FAE08C34AFFA7428B31C87272FE2"/>
    <w:rsid w:val="00D9790F"/>
    <w:rPr>
      <w:rFonts w:eastAsiaTheme="minorHAnsi"/>
      <w:lang w:eastAsia="en-US"/>
    </w:rPr>
  </w:style>
  <w:style w:type="paragraph" w:customStyle="1" w:styleId="2EC745C48DEE438396BD6D68645DEA7F2">
    <w:name w:val="2EC745C48DEE438396BD6D68645DEA7F2"/>
    <w:rsid w:val="00D9790F"/>
    <w:rPr>
      <w:rFonts w:eastAsiaTheme="minorHAnsi"/>
      <w:lang w:eastAsia="en-US"/>
    </w:rPr>
  </w:style>
  <w:style w:type="paragraph" w:customStyle="1" w:styleId="D9182BFA72444904AFDD6F35D8F2E44B2">
    <w:name w:val="D9182BFA72444904AFDD6F35D8F2E44B2"/>
    <w:rsid w:val="00D9790F"/>
    <w:rPr>
      <w:rFonts w:eastAsiaTheme="minorHAnsi"/>
      <w:lang w:eastAsia="en-US"/>
    </w:rPr>
  </w:style>
  <w:style w:type="paragraph" w:customStyle="1" w:styleId="235C18A12A6B4AE5887E388C72FCC9BD2">
    <w:name w:val="235C18A12A6B4AE5887E388C72FCC9BD2"/>
    <w:rsid w:val="00D9790F"/>
    <w:rPr>
      <w:rFonts w:eastAsiaTheme="minorHAnsi"/>
      <w:lang w:eastAsia="en-US"/>
    </w:rPr>
  </w:style>
  <w:style w:type="paragraph" w:customStyle="1" w:styleId="5A650161DE984FBFA672933DEC8E75502">
    <w:name w:val="5A650161DE984FBFA672933DEC8E75502"/>
    <w:rsid w:val="00D9790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3</cp:revision>
  <dcterms:created xsi:type="dcterms:W3CDTF">2023-05-05T06:24:00Z</dcterms:created>
  <dcterms:modified xsi:type="dcterms:W3CDTF">2023-05-05T06:37:00Z</dcterms:modified>
</cp:coreProperties>
</file>